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b/>
          <w:lang w:val="en-US"/>
        </w:rPr>
      </w:pPr>
      <w:r>
        <w:rPr>
          <w:rFonts w:ascii="Times New Roman" w:hAnsi="Times New Roman"/>
          <w:b/>
          <w:sz w:val="24"/>
          <w:szCs w:val="24"/>
        </w:rPr>
        <w:t>MINISTRY OF AGRICULTURE, ANIMAL INDUSTRY AND FISHERIES (MAAIF)</w:t>
      </w:r>
    </w:p>
    <w:p>
      <w:pPr>
        <w:pStyle w:val="style0"/>
        <w:spacing w:after="0" w:lineRule="auto" w:line="240"/>
        <w:jc w:val="center"/>
        <w:rPr>
          <w:b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TECHINOLOGICAL RESEARCH INITIATIVE AFRICA.</w:t>
      </w:r>
    </w:p>
    <w:p>
      <w:pPr>
        <w:pStyle w:val="style4097"/>
        <w:rPr>
          <w:sz w:val="22"/>
          <w:lang w:val="en-US"/>
        </w:rPr>
      </w:pPr>
    </w:p>
    <w:p>
      <w:pPr>
        <w:pStyle w:val="style4097"/>
        <w:jc w:val="center"/>
        <w:rPr>
          <w:lang w:val="en-US"/>
        </w:rPr>
      </w:pPr>
      <w:r>
        <w:rPr>
          <w:lang w:val="en-US"/>
        </w:rPr>
        <w:t>TRAINING REPORT ON PESTCIDE PROPER HANDLING USE, IDENTIFICATION, FUMIGATION</w:t>
      </w:r>
    </w:p>
    <w:p>
      <w:pPr>
        <w:pStyle w:val="style4097"/>
        <w:rPr>
          <w:sz w:val="22"/>
          <w:lang w:val="en-US"/>
        </w:rPr>
      </w:pP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ORGANIZERS.</w:t>
      </w: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MINISTRY OF AGRICULTURE, ANIMAL INDUSTRIES AND FISHERIES (MAAIF),</w:t>
      </w: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UGANDA WAREHOUSE RECEIPT SYSTEM,</w:t>
      </w: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GRAIN COUNCIL OF UGANDA,</w:t>
      </w: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UGANDA NATIONAL BUREAU OF STATISTICS,</w:t>
      </w: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MAKERERE UNIVERSITY.</w:t>
      </w:r>
    </w:p>
    <w:p>
      <w:pPr>
        <w:pStyle w:val="style4097"/>
        <w:rPr>
          <w:sz w:val="22"/>
          <w:lang w:val="en-US"/>
        </w:rPr>
      </w:pP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INTRODUCTION</w:t>
      </w:r>
    </w:p>
    <w:p>
      <w:pPr>
        <w:pStyle w:val="style4097"/>
        <w:rPr>
          <w:sz w:val="22"/>
          <w:lang w:val="en-US"/>
        </w:rPr>
      </w:pPr>
    </w:p>
    <w:p>
      <w:pPr>
        <w:pStyle w:val="style4097"/>
        <w:rPr>
          <w:lang w:val="en-US"/>
        </w:rPr>
      </w:pPr>
      <w:r>
        <w:rPr>
          <w:lang w:val="en-US"/>
        </w:rPr>
        <w:t>Objective.</w:t>
      </w:r>
    </w:p>
    <w:p>
      <w:pPr>
        <w:pStyle w:val="style4097"/>
        <w:rPr>
          <w:lang w:val="en-US"/>
        </w:rPr>
      </w:pPr>
      <w:r>
        <w:rPr>
          <w:lang w:val="en-US"/>
        </w:rPr>
        <w:t>The training was organized by a combination of government bodies in a fight to control pesticide abuse.</w:t>
      </w:r>
    </w:p>
    <w:p>
      <w:pPr>
        <w:pStyle w:val="style4097"/>
        <w:rPr>
          <w:lang w:val="en-US"/>
        </w:rPr>
      </w:pPr>
      <w:r>
        <w:rPr>
          <w:lang w:val="en-US"/>
        </w:rPr>
        <w:t xml:space="preserve">Reduce food poisoning and </w:t>
      </w:r>
    </w:p>
    <w:p>
      <w:pPr>
        <w:pStyle w:val="style4097"/>
        <w:rPr>
          <w:lang w:val="en-US"/>
        </w:rPr>
      </w:pPr>
      <w:r>
        <w:rPr>
          <w:lang w:val="en-US"/>
        </w:rPr>
        <w:t>Equip different stakeholders with relevant knowledge about the E-Commerce system of Uganda.</w:t>
      </w:r>
    </w:p>
    <w:p>
      <w:pPr>
        <w:pStyle w:val="style4097"/>
        <w:rPr>
          <w:lang w:val="en-US"/>
        </w:rPr>
      </w:pPr>
      <w:r>
        <w:rPr>
          <w:lang w:val="en-US"/>
        </w:rPr>
        <w:t>Further emphasis was put on miss use of public funds especially in the agriculture department.</w:t>
      </w:r>
    </w:p>
    <w:p>
      <w:pPr>
        <w:pStyle w:val="style4097"/>
        <w:rPr>
          <w:lang w:val="en-US"/>
        </w:rPr>
      </w:pPr>
    </w:p>
    <w:p>
      <w:pPr>
        <w:pStyle w:val="style4097"/>
        <w:rPr>
          <w:lang w:val="en-US"/>
        </w:rPr>
      </w:pPr>
      <w:r>
        <w:rPr>
          <w:lang w:val="en-US"/>
        </w:rPr>
        <w:t>When and where</w:t>
      </w:r>
    </w:p>
    <w:p>
      <w:pPr>
        <w:pStyle w:val="style4097"/>
        <w:rPr>
          <w:lang w:val="en-US"/>
        </w:rPr>
      </w:pPr>
      <w:r>
        <w:rPr>
          <w:lang w:val="en-US"/>
        </w:rPr>
        <w:t>The training began on 8</w:t>
      </w:r>
      <w:r>
        <w:rPr>
          <w:vertAlign w:val="superscript"/>
          <w:lang w:val="en-US"/>
        </w:rPr>
        <w:t>th</w:t>
      </w:r>
      <w:r>
        <w:rPr>
          <w:lang w:val="en-US"/>
        </w:rPr>
        <w:t>/08/2022 and commenced on 12</w:t>
      </w:r>
      <w:r>
        <w:rPr>
          <w:vertAlign w:val="superscript"/>
          <w:lang w:val="en-US"/>
        </w:rPr>
        <w:t>th</w:t>
      </w:r>
      <w:r>
        <w:rPr>
          <w:lang w:val="en-US"/>
        </w:rPr>
        <w:t>/08/2022 at COLINS HOTEL in Mukono district.</w:t>
      </w:r>
    </w:p>
    <w:p>
      <w:pPr>
        <w:pStyle w:val="style4097"/>
        <w:rPr>
          <w:lang w:val="en-US"/>
        </w:rPr>
      </w:pPr>
    </w:p>
    <w:p>
      <w:pPr>
        <w:pStyle w:val="style4097"/>
        <w:rPr>
          <w:lang w:val="en-US"/>
        </w:rPr>
      </w:pPr>
      <w:r>
        <w:rPr>
          <w:lang w:val="en-US"/>
        </w:rPr>
        <w:t>Attendance.</w:t>
      </w:r>
    </w:p>
    <w:p>
      <w:pPr>
        <w:pStyle w:val="style4097"/>
        <w:rPr>
          <w:lang w:val="en-US"/>
        </w:rPr>
      </w:pPr>
      <w:r>
        <w:rPr>
          <w:lang w:val="en-US"/>
        </w:rPr>
        <w:t>The training was attended by 29 member representatives across the country especially the agronomists, warehouse operators, fumigators and agriculture chemical dealers.</w:t>
      </w:r>
    </w:p>
    <w:p>
      <w:pPr>
        <w:pStyle w:val="style4097"/>
        <w:rPr>
          <w:sz w:val="22"/>
          <w:lang w:val="en-US"/>
        </w:rPr>
      </w:pP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INDIVIDUAL EXPECTATIONS.</w:t>
      </w:r>
    </w:p>
    <w:p>
      <w:pPr>
        <w:pStyle w:val="style4097"/>
        <w:numPr>
          <w:ilvl w:val="0"/>
          <w:numId w:val="1"/>
        </w:numPr>
        <w:rPr>
          <w:lang w:val="en-US"/>
        </w:rPr>
      </w:pPr>
      <w:r>
        <w:rPr>
          <w:lang w:val="en-US"/>
        </w:rPr>
        <w:t>To learn the different chemicals and there formulation and the agriculture sector.</w:t>
      </w:r>
    </w:p>
    <w:p>
      <w:pPr>
        <w:pStyle w:val="style4097"/>
        <w:numPr>
          <w:ilvl w:val="0"/>
          <w:numId w:val="1"/>
        </w:numPr>
        <w:rPr>
          <w:lang w:val="en-US"/>
        </w:rPr>
      </w:pPr>
      <w:r>
        <w:rPr>
          <w:lang w:val="en-US"/>
        </w:rPr>
        <w:t>To help differentiate between safe drugs and fake ones on market to help our farmers reduce costs and losses on fake in puts</w:t>
      </w:r>
    </w:p>
    <w:p>
      <w:pPr>
        <w:pStyle w:val="style4097"/>
        <w:numPr>
          <w:ilvl w:val="0"/>
          <w:numId w:val="1"/>
        </w:numPr>
        <w:rPr>
          <w:lang w:val="en-US"/>
        </w:rPr>
      </w:pPr>
      <w:r>
        <w:rPr>
          <w:lang w:val="en-US"/>
        </w:rPr>
        <w:t>To get refreshed onto the pesticide rules and regulations in Uganda.</w:t>
      </w:r>
    </w:p>
    <w:p>
      <w:pPr>
        <w:pStyle w:val="style4097"/>
        <w:numPr>
          <w:ilvl w:val="0"/>
          <w:numId w:val="1"/>
        </w:numPr>
        <w:rPr>
          <w:lang w:val="en-US"/>
        </w:rPr>
      </w:pPr>
      <w:r>
        <w:rPr>
          <w:lang w:val="en-US"/>
        </w:rPr>
        <w:t>Individual role of stakeholders in the safe use of pesticides.</w:t>
      </w:r>
    </w:p>
    <w:p>
      <w:pPr>
        <w:pStyle w:val="style4097"/>
        <w:rPr>
          <w:lang w:val="en-US"/>
        </w:rPr>
      </w:pP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ACHIEVEMENTS.</w:t>
      </w:r>
    </w:p>
    <w:p>
      <w:pPr>
        <w:pStyle w:val="style4097"/>
        <w:numPr>
          <w:ilvl w:val="0"/>
          <w:numId w:val="2"/>
        </w:numPr>
        <w:rPr>
          <w:lang w:val="en-US"/>
        </w:rPr>
      </w:pPr>
      <w:r>
        <w:rPr>
          <w:lang w:val="en-US"/>
        </w:rPr>
        <w:t>Was able to identify and classify at most all the pests around a farmer i.e. a Weed, insect and insect like, disease pathogens and vertebrates and further studied them at length.</w:t>
      </w:r>
    </w:p>
    <w:p>
      <w:pPr>
        <w:pStyle w:val="style4097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Was able to learn how to identify different pesticides in accordance to the role i.e. herbicides for weeds, fungicides for fungi insecticides for insects etc. </w:t>
      </w:r>
    </w:p>
    <w:p>
      <w:pPr>
        <w:pStyle w:val="style4097"/>
        <w:numPr>
          <w:ilvl w:val="0"/>
          <w:numId w:val="2"/>
        </w:numPr>
        <w:rPr>
          <w:lang w:val="en-US"/>
        </w:rPr>
      </w:pPr>
      <w:r>
        <w:rPr>
          <w:lang w:val="en-US"/>
        </w:rPr>
        <w:t>Was able to revise some of the pesticide rules and regulations in agriculture chemical and the penalty one would get if he/she bleached one e.g. in storage , transportation, registration and usage of the chemicals which would be of a help to my farmers in Masindi to mention but a few</w:t>
      </w:r>
    </w:p>
    <w:p>
      <w:pPr>
        <w:pStyle w:val="style4097"/>
        <w:rPr>
          <w:lang w:val="en-US"/>
        </w:rPr>
      </w:pPr>
    </w:p>
    <w:p>
      <w:pPr>
        <w:pStyle w:val="style4097"/>
        <w:rPr>
          <w:lang w:val="en-US"/>
        </w:rPr>
      </w:pPr>
      <w:r>
        <w:rPr>
          <w:lang w:val="en-US"/>
        </w:rPr>
        <w:t>Topics covered include.</w:t>
      </w:r>
    </w:p>
    <w:p>
      <w:pPr>
        <w:pStyle w:val="style4097"/>
        <w:numPr>
          <w:ilvl w:val="0"/>
          <w:numId w:val="3"/>
        </w:numPr>
        <w:rPr>
          <w:lang w:val="en-US"/>
        </w:rPr>
      </w:pPr>
      <w:r>
        <w:rPr>
          <w:lang w:val="en-US"/>
        </w:rPr>
        <w:t>Identification of field pests</w:t>
      </w:r>
    </w:p>
    <w:p>
      <w:pPr>
        <w:pStyle w:val="style4097"/>
        <w:numPr>
          <w:ilvl w:val="0"/>
          <w:numId w:val="3"/>
        </w:numPr>
        <w:rPr>
          <w:lang w:val="en-US"/>
        </w:rPr>
      </w:pPr>
      <w:r>
        <w:rPr>
          <w:lang w:val="en-US"/>
        </w:rPr>
        <w:t>“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of storage pests</w:t>
      </w:r>
    </w:p>
    <w:p>
      <w:pPr>
        <w:pStyle w:val="style4097"/>
        <w:numPr>
          <w:ilvl w:val="0"/>
          <w:numId w:val="3"/>
        </w:numPr>
        <w:rPr>
          <w:lang w:val="en-US"/>
        </w:rPr>
      </w:pPr>
      <w:r>
        <w:rPr>
          <w:lang w:val="en-US"/>
        </w:rPr>
        <w:t>Pest control methods.</w:t>
      </w:r>
    </w:p>
    <w:p>
      <w:pPr>
        <w:pStyle w:val="style4097"/>
        <w:numPr>
          <w:ilvl w:val="0"/>
          <w:numId w:val="3"/>
        </w:numPr>
        <w:rPr>
          <w:sz w:val="22"/>
          <w:lang w:val="en-US"/>
        </w:rPr>
      </w:pPr>
      <w:r>
        <w:rPr>
          <w:lang w:val="en-US"/>
        </w:rPr>
        <w:t>Pesticide rules and regulations in Uganda</w:t>
      </w:r>
      <w:r>
        <w:rPr>
          <w:sz w:val="22"/>
          <w:lang w:val="en-US"/>
        </w:rPr>
        <w:t>.</w:t>
      </w:r>
    </w:p>
    <w:p>
      <w:pPr>
        <w:pStyle w:val="style4097"/>
        <w:numPr>
          <w:ilvl w:val="0"/>
          <w:numId w:val="3"/>
        </w:numPr>
        <w:rPr>
          <w:lang w:val="en-US"/>
        </w:rPr>
      </w:pPr>
      <w:r>
        <w:rPr>
          <w:lang w:val="en-US"/>
        </w:rPr>
        <w:t>Classification of pesticides</w:t>
      </w:r>
    </w:p>
    <w:p>
      <w:pPr>
        <w:pStyle w:val="style4097"/>
        <w:numPr>
          <w:ilvl w:val="0"/>
          <w:numId w:val="3"/>
        </w:numPr>
        <w:rPr>
          <w:lang w:val="en-US"/>
        </w:rPr>
      </w:pPr>
      <w:r>
        <w:rPr>
          <w:lang w:val="en-US"/>
        </w:rPr>
        <w:t>Pesticide application techniques for both field and storage pests.</w:t>
      </w:r>
    </w:p>
    <w:p>
      <w:pPr>
        <w:pStyle w:val="style4097"/>
        <w:numPr>
          <w:ilvl w:val="0"/>
          <w:numId w:val="3"/>
        </w:numPr>
        <w:rPr>
          <w:lang w:val="en-US"/>
        </w:rPr>
      </w:pPr>
      <w:r>
        <w:rPr>
          <w:lang w:val="en-US"/>
        </w:rPr>
        <w:t>Principals and practices of fumigation.</w:t>
      </w:r>
    </w:p>
    <w:p>
      <w:pPr>
        <w:pStyle w:val="style4097"/>
        <w:numPr>
          <w:ilvl w:val="0"/>
          <w:numId w:val="3"/>
        </w:numPr>
        <w:rPr>
          <w:lang w:val="en-US"/>
        </w:rPr>
      </w:pPr>
      <w:r>
        <w:rPr>
          <w:lang w:val="en-US"/>
        </w:rPr>
        <w:t>Herbicides and their applications</w:t>
      </w:r>
    </w:p>
    <w:p>
      <w:pPr>
        <w:pStyle w:val="style4097"/>
        <w:numPr>
          <w:ilvl w:val="0"/>
          <w:numId w:val="3"/>
        </w:numPr>
        <w:rPr>
          <w:lang w:val="en-US"/>
        </w:rPr>
      </w:pPr>
      <w:r>
        <w:rPr>
          <w:lang w:val="en-US"/>
        </w:rPr>
        <w:t>Pesticide application equipments</w:t>
      </w:r>
    </w:p>
    <w:p>
      <w:pPr>
        <w:pStyle w:val="style4097"/>
        <w:numPr>
          <w:ilvl w:val="0"/>
          <w:numId w:val="3"/>
        </w:numPr>
        <w:rPr>
          <w:lang w:val="en-US"/>
        </w:rPr>
      </w:pPr>
      <w:r>
        <w:rPr>
          <w:lang w:val="en-US"/>
        </w:rPr>
        <w:t>Pesticide hazards and first aid</w:t>
      </w:r>
    </w:p>
    <w:p>
      <w:pPr>
        <w:pStyle w:val="style4097"/>
        <w:numPr>
          <w:ilvl w:val="0"/>
          <w:numId w:val="3"/>
        </w:numPr>
        <w:rPr>
          <w:lang w:val="en-US"/>
        </w:rPr>
      </w:pPr>
      <w:r>
        <w:rPr>
          <w:lang w:val="en-US"/>
        </w:rPr>
        <w:t>Lastly transportation ,storage and disposal of chemicals</w:t>
      </w:r>
    </w:p>
    <w:p>
      <w:pPr>
        <w:pStyle w:val="style4097"/>
        <w:rPr>
          <w:lang w:val="en-US"/>
        </w:rPr>
      </w:pP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CHALLENGES.</w:t>
      </w:r>
    </w:p>
    <w:p>
      <w:pPr>
        <w:pStyle w:val="style4097"/>
        <w:numPr>
          <w:ilvl w:val="0"/>
          <w:numId w:val="4"/>
        </w:numPr>
        <w:rPr>
          <w:lang w:val="en-US"/>
        </w:rPr>
      </w:pPr>
      <w:r>
        <w:rPr>
          <w:lang w:val="en-US"/>
        </w:rPr>
        <w:t>Late arrival due to the fact that I had to first finalize with my official duties and delegation for those that were incomplete at my work place.</w:t>
      </w:r>
    </w:p>
    <w:p>
      <w:pPr>
        <w:pStyle w:val="style4097"/>
        <w:numPr>
          <w:ilvl w:val="0"/>
          <w:numId w:val="4"/>
        </w:numPr>
        <w:rPr>
          <w:lang w:val="en-US"/>
        </w:rPr>
      </w:pPr>
      <w:r>
        <w:rPr>
          <w:lang w:val="en-US"/>
        </w:rPr>
        <w:t>Inadequate facilitation since it was a personal facilitation.</w:t>
      </w:r>
    </w:p>
    <w:p>
      <w:pPr>
        <w:pStyle w:val="style4097"/>
        <w:numPr>
          <w:ilvl w:val="0"/>
          <w:numId w:val="4"/>
        </w:numPr>
        <w:rPr>
          <w:lang w:val="en-US"/>
        </w:rPr>
      </w:pPr>
      <w:r>
        <w:rPr>
          <w:lang w:val="en-US"/>
        </w:rPr>
        <w:t>Long distance travel that always left me very tired for the day’s work.</w:t>
      </w:r>
    </w:p>
    <w:p>
      <w:pPr>
        <w:pStyle w:val="style4097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Multiple handling of tasks since I was to still keep handling my employment tasks as had promised in my leave I sought </w:t>
      </w:r>
    </w:p>
    <w:p>
      <w:pPr>
        <w:pStyle w:val="style4097"/>
        <w:numPr>
          <w:ilvl w:val="0"/>
          <w:numId w:val="4"/>
        </w:numPr>
        <w:rPr>
          <w:lang w:val="en-US"/>
        </w:rPr>
      </w:pPr>
      <w:r>
        <w:rPr>
          <w:lang w:val="en-US"/>
        </w:rPr>
        <w:t>Lacked personal gadgets like laptop computer and mobile phone to embrace the new technology in study and implementation of some work.</w:t>
      </w:r>
    </w:p>
    <w:p>
      <w:pPr>
        <w:pStyle w:val="style4097"/>
        <w:numPr>
          <w:ilvl w:val="0"/>
          <w:numId w:val="4"/>
        </w:numPr>
        <w:rPr>
          <w:lang w:val="en-US"/>
        </w:rPr>
      </w:pPr>
      <w:r>
        <w:rPr>
          <w:lang w:val="en-US"/>
        </w:rPr>
        <w:t>False expectations met i.e. no training and transport facilitation given in the long run.</w:t>
      </w:r>
    </w:p>
    <w:p>
      <w:pPr>
        <w:pStyle w:val="style4097"/>
        <w:rPr>
          <w:sz w:val="22"/>
          <w:lang w:val="en-US"/>
        </w:rPr>
      </w:pP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RECOMMENDATIONS.</w:t>
      </w:r>
    </w:p>
    <w:p>
      <w:pPr>
        <w:pStyle w:val="style4097"/>
        <w:rPr>
          <w:lang w:val="en-US"/>
        </w:rPr>
      </w:pPr>
      <w:r>
        <w:rPr>
          <w:lang w:val="en-US"/>
        </w:rPr>
        <w:t>As to my employers I beg that you also organize one of the trainings to my fellow field staffs to help equip them with same relevant knowledge that I saw was so vital to our farmers.</w:t>
      </w:r>
    </w:p>
    <w:p>
      <w:pPr>
        <w:pStyle w:val="style4097"/>
        <w:rPr>
          <w:lang w:val="en-US"/>
        </w:rPr>
      </w:pPr>
      <w:r>
        <w:rPr>
          <w:lang w:val="en-US"/>
        </w:rPr>
        <w:t>Organize a side fund to always help facilitate members going to similar trains</w:t>
      </w:r>
    </w:p>
    <w:p>
      <w:pPr>
        <w:pStyle w:val="style4097"/>
        <w:rPr>
          <w:sz w:val="22"/>
          <w:lang w:val="en-US"/>
        </w:rPr>
      </w:pP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CONCLUSION</w:t>
      </w:r>
    </w:p>
    <w:p>
      <w:pPr>
        <w:pStyle w:val="style4097"/>
        <w:rPr>
          <w:lang w:val="en-US"/>
        </w:rPr>
      </w:pPr>
      <w:r>
        <w:rPr>
          <w:lang w:val="en-US"/>
        </w:rPr>
        <w:t>Special thanks to my bosses at TRI-Africa For letting me take on the opportunity of the study amidst all challenges encountered and pray that all goes on smoothly next time.</w:t>
      </w:r>
    </w:p>
    <w:p>
      <w:pPr>
        <w:pStyle w:val="style4097"/>
        <w:rPr>
          <w:lang w:val="en-US"/>
        </w:rPr>
      </w:pPr>
      <w:r>
        <w:rPr>
          <w:lang w:val="en-US"/>
        </w:rPr>
        <w:t>More thanks go to my fellow staff who accepted to stand in for me in filling the gap I left for the week.</w:t>
      </w:r>
    </w:p>
    <w:p>
      <w:pPr>
        <w:pStyle w:val="style4097"/>
        <w:rPr>
          <w:lang w:val="en-US"/>
        </w:rPr>
      </w:pPr>
      <w:r>
        <w:rPr>
          <w:lang w:val="en-US"/>
        </w:rPr>
        <w:t>Hope to disseminate the acquired knowledge to all the relevant person like my farmers in TRI-AFRICA and Masindi at large as well as to my fellow staff members who never attended.</w:t>
      </w:r>
    </w:p>
    <w:p>
      <w:pPr>
        <w:pStyle w:val="style4097"/>
        <w:rPr>
          <w:lang w:val="en-US"/>
        </w:rPr>
      </w:pP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PHOTOS</w:t>
      </w:r>
    </w:p>
    <w:p>
      <w:pPr>
        <w:pStyle w:val="style4097"/>
        <w:rPr>
          <w:sz w:val="22"/>
          <w:lang w:val="en-US"/>
        </w:rPr>
      </w:pPr>
      <w:r>
        <w:rPr>
          <w:noProof/>
          <w:sz w:val="22"/>
          <w:lang w:val="en-US" w:eastAsia="en-US"/>
        </w:rPr>
        <w:drawing>
          <wp:inline distL="0" distT="0" distB="0" distR="0">
            <wp:extent cx="2244725" cy="3200400"/>
            <wp:effectExtent l="19050" t="0" r="3175" b="0"/>
            <wp:docPr id="1026" name="Picture 35" descr="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44725" cy="3200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lang w:val="en-US"/>
        </w:rPr>
        <w:t xml:space="preserve"> </w:t>
      </w:r>
      <w:r>
        <w:rPr>
          <w:noProof/>
          <w:sz w:val="22"/>
          <w:lang w:val="en-US" w:eastAsia="en-US"/>
        </w:rPr>
        <w:drawing>
          <wp:inline distL="0" distT="0" distB="0" distR="0">
            <wp:extent cx="3482964" cy="2073955"/>
            <wp:effectExtent l="19050" t="0" r="3186" b="0"/>
            <wp:docPr id="1027" name="Picture 38" descr="C:\Users\BLESSED\Desktop\ATTACHMENTS\IMG_20220812_083948_268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8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82964" cy="207395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097"/>
        <w:rPr>
          <w:sz w:val="22"/>
          <w:lang w:val="en-US"/>
        </w:rPr>
      </w:pPr>
      <w:r>
        <w:rPr>
          <w:noProof/>
          <w:sz w:val="22"/>
          <w:lang w:val="en-US" w:eastAsia="en-US"/>
        </w:rPr>
        <w:drawing>
          <wp:inline distL="0" distT="0" distB="0" distR="0">
            <wp:extent cx="6400800" cy="3241675"/>
            <wp:effectExtent l="19050" t="0" r="0" b="0"/>
            <wp:docPr id="1028" name="Picture 36" descr="DSC_576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00800" cy="32416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097"/>
        <w:rPr>
          <w:sz w:val="22"/>
          <w:lang w:val="en-US"/>
        </w:rPr>
      </w:pPr>
    </w:p>
    <w:p>
      <w:pPr>
        <w:pStyle w:val="style4097"/>
        <w:rPr>
          <w:sz w:val="22"/>
          <w:lang w:val="en-US"/>
        </w:rPr>
      </w:pPr>
    </w:p>
    <w:p>
      <w:pPr>
        <w:pStyle w:val="style4097"/>
        <w:rPr>
          <w:sz w:val="22"/>
          <w:lang w:val="en-US"/>
        </w:rPr>
      </w:pP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 xml:space="preserve">REPORTED BY </w:t>
      </w:r>
    </w:p>
    <w:p>
      <w:pPr>
        <w:pStyle w:val="style4097"/>
        <w:rPr>
          <w:sz w:val="22"/>
          <w:lang w:val="en-US"/>
        </w:rPr>
      </w:pPr>
      <w:r>
        <w:rPr>
          <w:sz w:val="22"/>
          <w:lang w:val="en-US"/>
        </w:rPr>
        <w:t>ASABA VINCENT</w:t>
      </w:r>
    </w:p>
    <w:p>
      <w:pPr>
        <w:pStyle w:val="style4097"/>
        <w:rPr>
          <w:sz w:val="22"/>
          <w:lang w:val="en-US"/>
        </w:rPr>
      </w:pPr>
    </w:p>
    <w:p>
      <w:pPr>
        <w:pStyle w:val="style4097"/>
        <w:rPr>
          <w:sz w:val="22"/>
          <w:lang w:val="en-US"/>
        </w:rPr>
      </w:pPr>
      <w:r>
        <w:rPr>
          <w:noProof/>
          <w:sz w:val="22"/>
          <w:lang w:val="en-US" w:eastAsia="en-US"/>
        </w:rPr>
        <w:drawing>
          <wp:inline distL="0" distT="0" distB="0" distR="0">
            <wp:extent cx="1412875" cy="581660"/>
            <wp:effectExtent l="19050" t="0" r="0" b="0"/>
            <wp:docPr id="1029" name="Picture 37" descr="signatur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12875" cy="5816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t>EXTENSION STAFF TRI-AFRICA</w:t>
      </w:r>
      <w: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D1A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2DE4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804AF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DE2B5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sz w:val="24"/>
      <w:szCs w:val="24"/>
      <w:lang w:val="en-GB" w:eastAsia="en-GB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Calibri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606</Words>
  <Pages>3</Pages>
  <Characters>3284</Characters>
  <Application>WPS Office</Application>
  <DocSecurity>0</DocSecurity>
  <Paragraphs>78</Paragraphs>
  <ScaleCrop>false</ScaleCrop>
  <LinksUpToDate>false</LinksUpToDate>
  <CharactersWithSpaces>3838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2022-08-15T06:35:52Z</dcterms:created>
  <dc:creator>BLESSED</dc:creator>
  <lastModifiedBy>TECNO BC2</lastModifiedBy>
  <dcterms:modified xsi:type="dcterms:W3CDTF">2022-08-15T06:43:12Z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a3c8bfef53c041e6936c4b51b23f57b5</vt:lpwstr>
  </property>
</Properties>
</file>